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3E72" w:rsidRDefault="001D3E72" w:rsidP="001D3E7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3E72" w:rsidRDefault="001D3E72" w:rsidP="001D3E72">
      <w:pPr>
        <w:pBdr>
          <w:top w:val="thin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3E72" w:rsidRP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8"/>
        </w:rPr>
      </w:pPr>
      <w:proofErr w:type="gramStart"/>
      <w:r w:rsidRPr="001D3E72">
        <w:rPr>
          <w:rFonts w:ascii="Times New Roman" w:hAnsi="Times New Roman" w:cs="Times New Roman"/>
          <w:b/>
          <w:sz w:val="44"/>
          <w:szCs w:val="48"/>
        </w:rPr>
        <w:t>П</w:t>
      </w:r>
      <w:proofErr w:type="gramEnd"/>
      <w:r w:rsidRPr="001D3E72">
        <w:rPr>
          <w:rFonts w:ascii="Times New Roman" w:hAnsi="Times New Roman" w:cs="Times New Roman"/>
          <w:b/>
          <w:sz w:val="44"/>
          <w:szCs w:val="48"/>
        </w:rPr>
        <w:t xml:space="preserve"> О С Т А Н О В Л Е Н И Е</w:t>
      </w:r>
    </w:p>
    <w:p w:rsidR="001D3E72" w:rsidRDefault="001D3E72" w:rsidP="001D3E72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1D3E72" w:rsidRDefault="00964105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A7D29">
        <w:rPr>
          <w:rFonts w:ascii="Times New Roman" w:hAnsi="Times New Roman" w:cs="Times New Roman"/>
          <w:sz w:val="26"/>
          <w:szCs w:val="26"/>
        </w:rPr>
        <w:t>22.01.</w:t>
      </w:r>
      <w:r w:rsidR="001D3E72">
        <w:rPr>
          <w:rFonts w:ascii="Times New Roman" w:hAnsi="Times New Roman" w:cs="Times New Roman"/>
          <w:sz w:val="26"/>
          <w:szCs w:val="26"/>
        </w:rPr>
        <w:t>20</w:t>
      </w:r>
      <w:r w:rsidR="002D0A87">
        <w:rPr>
          <w:rFonts w:ascii="Times New Roman" w:hAnsi="Times New Roman" w:cs="Times New Roman"/>
          <w:sz w:val="26"/>
          <w:szCs w:val="26"/>
        </w:rPr>
        <w:t>2</w:t>
      </w:r>
      <w:r w:rsidR="008607B0">
        <w:rPr>
          <w:rFonts w:ascii="Times New Roman" w:hAnsi="Times New Roman" w:cs="Times New Roman"/>
          <w:sz w:val="26"/>
          <w:szCs w:val="26"/>
        </w:rPr>
        <w:t>6</w:t>
      </w:r>
      <w:r w:rsidR="002D0A87">
        <w:rPr>
          <w:rFonts w:ascii="Times New Roman" w:hAnsi="Times New Roman" w:cs="Times New Roman"/>
          <w:sz w:val="26"/>
          <w:szCs w:val="26"/>
        </w:rPr>
        <w:t xml:space="preserve"> </w:t>
      </w:r>
      <w:r w:rsidR="001D3E72">
        <w:rPr>
          <w:rFonts w:ascii="Times New Roman" w:hAnsi="Times New Roman" w:cs="Times New Roman"/>
          <w:sz w:val="26"/>
          <w:szCs w:val="26"/>
        </w:rPr>
        <w:t xml:space="preserve">г. № </w:t>
      </w:r>
      <w:r w:rsidR="00FA7D29">
        <w:rPr>
          <w:rFonts w:ascii="Times New Roman" w:hAnsi="Times New Roman" w:cs="Times New Roman"/>
          <w:sz w:val="26"/>
          <w:szCs w:val="26"/>
        </w:rPr>
        <w:t>16</w:t>
      </w:r>
    </w:p>
    <w:p w:rsidR="001D3E72" w:rsidRDefault="001D3E72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D3E72" w:rsidRDefault="001D3E72" w:rsidP="001D3E72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</w:t>
      </w: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</w:p>
    <w:p w:rsidR="002164E9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2164E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16.09</w:t>
      </w:r>
      <w:r>
        <w:rPr>
          <w:rFonts w:ascii="Times New Roman" w:hAnsi="Times New Roman" w:cs="Times New Roman"/>
          <w:b w:val="0"/>
          <w:sz w:val="26"/>
          <w:szCs w:val="26"/>
        </w:rPr>
        <w:t>.202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774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3337" w:rsidRDefault="003F481B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О комиссии по предупреждению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ликвидации </w:t>
      </w:r>
      <w:r w:rsidR="00A56AB2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ситуаций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обеспечению пожарной безопасности </w:t>
      </w:r>
    </w:p>
    <w:p w:rsidR="001D3E72" w:rsidRPr="001D3E72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1D3E72" w:rsidRPr="001D3E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D3E72" w:rsidRDefault="001D3E72" w:rsidP="00B60027">
      <w:pPr>
        <w:spacing w:after="0"/>
        <w:jc w:val="both"/>
        <w:rPr>
          <w:sz w:val="28"/>
          <w:szCs w:val="28"/>
        </w:rPr>
      </w:pPr>
    </w:p>
    <w:p w:rsidR="001D3E72" w:rsidRPr="004E3337" w:rsidRDefault="004E3337" w:rsidP="00B600CA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r w:rsidRPr="002D2E62">
        <w:rPr>
          <w:rStyle w:val="2"/>
          <w:sz w:val="26"/>
          <w:szCs w:val="26"/>
        </w:rPr>
        <w:t xml:space="preserve">В соответствии с постановлением Правительства Российской Федерации от </w:t>
      </w:r>
      <w:r>
        <w:rPr>
          <w:rStyle w:val="2"/>
          <w:sz w:val="26"/>
          <w:szCs w:val="26"/>
        </w:rPr>
        <w:t>30</w:t>
      </w:r>
      <w:r w:rsidRPr="00AE74AF">
        <w:rPr>
          <w:rStyle w:val="2"/>
          <w:sz w:val="26"/>
          <w:szCs w:val="26"/>
        </w:rPr>
        <w:t>.12.</w:t>
      </w:r>
      <w:r w:rsidRPr="002D2E62">
        <w:rPr>
          <w:rStyle w:val="2"/>
          <w:sz w:val="26"/>
          <w:szCs w:val="26"/>
        </w:rPr>
        <w:t>2003</w:t>
      </w:r>
      <w:r w:rsidRPr="00AE74AF">
        <w:rPr>
          <w:rStyle w:val="2"/>
          <w:sz w:val="26"/>
          <w:szCs w:val="26"/>
        </w:rPr>
        <w:t xml:space="preserve"> </w:t>
      </w:r>
      <w:r w:rsidRPr="002D2E62">
        <w:rPr>
          <w:rStyle w:val="2"/>
          <w:sz w:val="26"/>
          <w:szCs w:val="26"/>
        </w:rPr>
        <w:t xml:space="preserve">№794 «О единой государственной системе предупреждения и ликвидации чрезвычайных ситуаций» и постановлением администрации Брянской </w:t>
      </w:r>
      <w:proofErr w:type="gramStart"/>
      <w:r w:rsidRPr="002D2E62">
        <w:rPr>
          <w:rStyle w:val="2"/>
          <w:sz w:val="26"/>
          <w:szCs w:val="26"/>
        </w:rPr>
        <w:t xml:space="preserve">области от 25.07.2003 № 324 «О комиссии по предупреждению и ликвидации чрезвычайных ситуаций и обеспечению пожарной безопасности в Брянской области»,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</w:t>
      </w:r>
      <w:r>
        <w:rPr>
          <w:rStyle w:val="2"/>
          <w:sz w:val="26"/>
          <w:szCs w:val="26"/>
        </w:rPr>
        <w:t>Трубчевского</w:t>
      </w:r>
      <w:proofErr w:type="gramEnd"/>
      <w:r>
        <w:rPr>
          <w:rStyle w:val="2"/>
          <w:sz w:val="26"/>
          <w:szCs w:val="26"/>
        </w:rPr>
        <w:t xml:space="preserve"> муниципального </w:t>
      </w:r>
      <w:r w:rsidRPr="002D2E62">
        <w:rPr>
          <w:rStyle w:val="2"/>
          <w:sz w:val="26"/>
          <w:szCs w:val="26"/>
        </w:rPr>
        <w:t>района,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</w:p>
    <w:p w:rsidR="001D3E72" w:rsidRPr="00611F69" w:rsidRDefault="001D3E72" w:rsidP="00B600CA">
      <w:pPr>
        <w:pStyle w:val="11"/>
        <w:ind w:firstLine="709"/>
        <w:jc w:val="both"/>
        <w:rPr>
          <w:sz w:val="26"/>
          <w:szCs w:val="26"/>
        </w:rPr>
      </w:pPr>
      <w:r w:rsidRPr="00611F69">
        <w:rPr>
          <w:sz w:val="26"/>
          <w:szCs w:val="26"/>
        </w:rPr>
        <w:t>ПОСТАНОВЛЯ</w:t>
      </w:r>
      <w:r w:rsidR="00611F69" w:rsidRPr="00611F69">
        <w:rPr>
          <w:sz w:val="26"/>
          <w:szCs w:val="26"/>
        </w:rPr>
        <w:t>Ю</w:t>
      </w:r>
      <w:r w:rsidRPr="00611F69">
        <w:rPr>
          <w:sz w:val="26"/>
          <w:szCs w:val="26"/>
        </w:rPr>
        <w:t xml:space="preserve">:                                       </w:t>
      </w:r>
    </w:p>
    <w:p w:rsidR="003F481B" w:rsidRPr="003F481B" w:rsidRDefault="001D3E72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F481B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Внести следующ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ее изменение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 администрации Трубчевского муниципального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16.09.2022 № 774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О комиссии по предупреждению и ликвидации </w:t>
      </w:r>
      <w:r w:rsidR="0015517F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ситуаций и обеспечению пожарной безопасности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: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F5722" w:rsidRDefault="005F5722" w:rsidP="00C55977">
      <w:pPr>
        <w:pStyle w:val="1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3F481B">
        <w:rPr>
          <w:sz w:val="26"/>
          <w:szCs w:val="26"/>
        </w:rPr>
        <w:t xml:space="preserve">риложение </w:t>
      </w:r>
      <w:r w:rsidR="004E3337">
        <w:rPr>
          <w:sz w:val="26"/>
          <w:szCs w:val="26"/>
        </w:rPr>
        <w:t>1</w:t>
      </w:r>
      <w:r w:rsidR="003F481B">
        <w:rPr>
          <w:sz w:val="26"/>
          <w:szCs w:val="26"/>
        </w:rPr>
        <w:t xml:space="preserve"> изложить в новой редакции </w:t>
      </w:r>
      <w:r>
        <w:rPr>
          <w:sz w:val="26"/>
          <w:szCs w:val="26"/>
        </w:rPr>
        <w:t>согласно приложению.</w:t>
      </w:r>
    </w:p>
    <w:p w:rsidR="00C55977" w:rsidRPr="00C55977" w:rsidRDefault="00C55977" w:rsidP="00C55977">
      <w:pPr>
        <w:spacing w:after="0" w:line="240" w:lineRule="auto"/>
        <w:ind w:firstLine="709"/>
        <w:jc w:val="both"/>
        <w:rPr>
          <w:rStyle w:val="FontStyle23"/>
        </w:rPr>
      </w:pPr>
      <w:r w:rsidRPr="00C55977">
        <w:rPr>
          <w:rFonts w:ascii="Times New Roman" w:hAnsi="Times New Roman" w:cs="Times New Roman"/>
          <w:sz w:val="26"/>
          <w:szCs w:val="26"/>
        </w:rPr>
        <w:t xml:space="preserve">2. Признать утратившим силу  постановление администрации Трубчевского муниципального района от </w:t>
      </w:r>
      <w:r w:rsidR="008607B0">
        <w:rPr>
          <w:rFonts w:ascii="Times New Roman" w:hAnsi="Times New Roman" w:cs="Times New Roman"/>
          <w:sz w:val="26"/>
          <w:szCs w:val="26"/>
        </w:rPr>
        <w:t>29.07</w:t>
      </w:r>
      <w:r w:rsidRPr="00C55977">
        <w:rPr>
          <w:rFonts w:ascii="Times New Roman" w:hAnsi="Times New Roman" w:cs="Times New Roman"/>
          <w:sz w:val="26"/>
          <w:szCs w:val="26"/>
        </w:rPr>
        <w:t xml:space="preserve">.2025 № </w:t>
      </w:r>
      <w:r w:rsidR="008607B0">
        <w:rPr>
          <w:rFonts w:ascii="Times New Roman" w:hAnsi="Times New Roman" w:cs="Times New Roman"/>
          <w:sz w:val="26"/>
          <w:szCs w:val="26"/>
        </w:rPr>
        <w:t>431</w:t>
      </w:r>
      <w:r w:rsidRPr="00C55977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Трубчевского муниципального района от 16.09.2022 № 774 «О комиссии по предупреждению и ликвидации чрезвычайных ситуаций и обеспечению пожарной безопасности </w:t>
      </w:r>
      <w:proofErr w:type="gramStart"/>
      <w:r w:rsidRPr="00C5597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5597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5597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Pr="00C55977">
        <w:rPr>
          <w:rFonts w:ascii="Times New Roman" w:hAnsi="Times New Roman" w:cs="Times New Roman"/>
          <w:sz w:val="26"/>
          <w:szCs w:val="26"/>
        </w:rPr>
        <w:t xml:space="preserve"> муниципальном районе»».</w:t>
      </w:r>
    </w:p>
    <w:p w:rsidR="005F5722" w:rsidRDefault="00C55977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5F5722" w:rsidRPr="005F5722">
        <w:rPr>
          <w:rFonts w:ascii="Times New Roman" w:hAnsi="Times New Roman" w:cs="Times New Roman"/>
          <w:b w:val="0"/>
          <w:sz w:val="26"/>
          <w:szCs w:val="26"/>
        </w:rPr>
        <w:t>.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5F5722" w:rsidRPr="005F572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вступает в силу с момента подписания</w:t>
      </w:r>
      <w:r w:rsidR="00B600C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146CF" w:rsidRPr="00C6674A" w:rsidRDefault="00C55977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4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</w:t>
      </w:r>
      <w:proofErr w:type="gramStart"/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46CF" w:rsidRPr="007547EB" w:rsidRDefault="00C55977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146CF"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146CF" w:rsidRPr="007547EB" w:rsidRDefault="000146CF" w:rsidP="0001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          </w:t>
      </w:r>
      <w:proofErr w:type="spellStart"/>
      <w:r w:rsidRPr="003F481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0146CF" w:rsidRPr="003F481B" w:rsidRDefault="000146CF" w:rsidP="000146CF">
      <w:pPr>
        <w:tabs>
          <w:tab w:val="left" w:pos="105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71104B" w:rsidRPr="009D6FF2" w:rsidRDefault="0071104B" w:rsidP="0071104B">
      <w:pPr>
        <w:pStyle w:val="af0"/>
        <w:ind w:firstLine="0"/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6E4C5D"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FA7D29">
        <w:rPr>
          <w:rFonts w:ascii="Times New Roman" w:hAnsi="Times New Roman" w:cs="Times New Roman"/>
          <w:sz w:val="26"/>
          <w:szCs w:val="26"/>
        </w:rPr>
        <w:t>от 22.01.2026 г. № 16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946957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E3337">
        <w:rPr>
          <w:rFonts w:ascii="Times New Roman" w:hAnsi="Times New Roman" w:cs="Times New Roman"/>
          <w:sz w:val="26"/>
          <w:szCs w:val="26"/>
        </w:rPr>
        <w:t>1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6F1689" w:rsidRPr="003C3DCD" w:rsidRDefault="003C3DCD" w:rsidP="003C3DCD">
      <w:pPr>
        <w:pStyle w:val="a7"/>
        <w:jc w:val="right"/>
        <w:rPr>
          <w:sz w:val="20"/>
          <w:szCs w:val="20"/>
        </w:rPr>
      </w:pPr>
      <w:r w:rsidRPr="003C3DCD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4E3337">
        <w:rPr>
          <w:sz w:val="26"/>
          <w:szCs w:val="26"/>
        </w:rPr>
        <w:t>6</w:t>
      </w:r>
      <w:r w:rsidRPr="003C3DC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E3337">
        <w:rPr>
          <w:sz w:val="26"/>
          <w:szCs w:val="26"/>
        </w:rPr>
        <w:t>9</w:t>
      </w:r>
      <w:r w:rsidRPr="003C3DCD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4E3337">
        <w:rPr>
          <w:sz w:val="26"/>
          <w:szCs w:val="26"/>
        </w:rPr>
        <w:t>2</w:t>
      </w:r>
      <w:r w:rsidRPr="003C3DCD">
        <w:rPr>
          <w:sz w:val="26"/>
          <w:szCs w:val="26"/>
        </w:rPr>
        <w:t xml:space="preserve"> г. № </w:t>
      </w:r>
      <w:r w:rsidR="004E3337">
        <w:rPr>
          <w:sz w:val="26"/>
          <w:szCs w:val="26"/>
        </w:rPr>
        <w:t>774</w:t>
      </w:r>
    </w:p>
    <w:p w:rsidR="006F1689" w:rsidRDefault="006F1689" w:rsidP="00477D71">
      <w:pPr>
        <w:pStyle w:val="a7"/>
        <w:ind w:left="6237"/>
        <w:jc w:val="left"/>
        <w:rPr>
          <w:sz w:val="20"/>
          <w:szCs w:val="20"/>
        </w:rPr>
      </w:pPr>
    </w:p>
    <w:p w:rsidR="00477D71" w:rsidRDefault="00477D71" w:rsidP="00477D71">
      <w:pPr>
        <w:spacing w:after="0" w:line="240" w:lineRule="auto"/>
        <w:rPr>
          <w:rFonts w:ascii="Times New Roman" w:hAnsi="Times New Roman" w:cs="Times New Roman"/>
        </w:rPr>
      </w:pPr>
    </w:p>
    <w:p w:rsidR="00477D71" w:rsidRPr="00477D71" w:rsidRDefault="00477D71" w:rsidP="00477D7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E3337" w:rsidRPr="00852DB3" w:rsidRDefault="004E3337" w:rsidP="004E33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E3F03">
        <w:rPr>
          <w:rStyle w:val="2"/>
          <w:rFonts w:eastAsiaTheme="minorHAnsi"/>
          <w:b/>
          <w:sz w:val="26"/>
          <w:szCs w:val="26"/>
        </w:rPr>
        <w:t>Трубчевском</w:t>
      </w:r>
      <w:proofErr w:type="gramEnd"/>
      <w:r w:rsidRPr="00AE3F03">
        <w:rPr>
          <w:rStyle w:val="2"/>
          <w:rFonts w:eastAsiaTheme="minorHAnsi"/>
          <w:b/>
          <w:sz w:val="26"/>
          <w:szCs w:val="26"/>
        </w:rPr>
        <w:t xml:space="preserve"> муниципальном районе</w:t>
      </w: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Иванович – глава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Заместители председателя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Слободчиков Евгений Александрович – заместитель главы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Белоусов Александр Геннадьевич – начальник отдела надзорной деятельности и профилактической работы по </w:t>
      </w: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Трубчевскому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району (по согласованию)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D6FF2" w:rsidRPr="00E149FF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</w:t>
      </w:r>
      <w:r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Кондратова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Владимировна – заместитель начальника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</w:t>
      </w:r>
      <w:r>
        <w:rPr>
          <w:rFonts w:ascii="Times New Roman" w:hAnsi="Times New Roman" w:cs="Times New Roman"/>
          <w:sz w:val="26"/>
          <w:szCs w:val="26"/>
        </w:rPr>
        <w:t xml:space="preserve"> районная ветеринарная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станция</w:t>
      </w:r>
      <w:r>
        <w:rPr>
          <w:rFonts w:ascii="Times New Roman" w:hAnsi="Times New Roman" w:cs="Times New Roman"/>
          <w:sz w:val="26"/>
          <w:szCs w:val="26"/>
        </w:rPr>
        <w:t xml:space="preserve"> по борьбе с болезнями животных</w:t>
      </w:r>
      <w:r w:rsidRPr="00852DB3">
        <w:rPr>
          <w:rFonts w:ascii="Times New Roman" w:hAnsi="Times New Roman" w:cs="Times New Roman"/>
          <w:sz w:val="26"/>
          <w:szCs w:val="26"/>
        </w:rPr>
        <w:t>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– начальник Трубчевские РЭС филиала ПАО «Россети Центр» 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52DB3">
        <w:rPr>
          <w:rFonts w:ascii="Times New Roman" w:hAnsi="Times New Roman" w:cs="Times New Roman"/>
          <w:sz w:val="26"/>
          <w:szCs w:val="26"/>
        </w:rPr>
        <w:t>Брянскэнерго»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Ромахин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Вячеславович </w:t>
      </w:r>
      <w:r w:rsidR="00272631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272631">
        <w:rPr>
          <w:rFonts w:ascii="Times New Roman" w:hAnsi="Times New Roman" w:cs="Times New Roman"/>
          <w:sz w:val="26"/>
          <w:szCs w:val="26"/>
        </w:rPr>
        <w:t>ведущий сервисный инженер сервисного центра поселка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Суземка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Анисов Вячеслав Николаевич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Георгий Александрович -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Роман</w:t>
      </w:r>
      <w:r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Анна Ивановна – главный санитарный врач филиала ГБУЗ «Центр гигиены и эпидемиологии»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Трубчевском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районе</w:t>
      </w:r>
      <w:r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(по согласованию</w:t>
      </w:r>
      <w:r>
        <w:rPr>
          <w:rFonts w:ascii="Times New Roman" w:hAnsi="Times New Roman" w:cs="Times New Roman"/>
          <w:bCs/>
          <w:sz w:val="26"/>
          <w:szCs w:val="26"/>
        </w:rPr>
        <w:t>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lastRenderedPageBreak/>
        <w:t>Самков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Леонова Ирина Егоровна – главный врач ГБУЗ «Трубчевская ЦРБ»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9D6FF2" w:rsidRPr="00852DB3" w:rsidRDefault="000C1394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394">
        <w:rPr>
          <w:rFonts w:ascii="Times New Roman" w:hAnsi="Times New Roman" w:cs="Times New Roman"/>
          <w:sz w:val="26"/>
          <w:szCs w:val="26"/>
        </w:rPr>
        <w:t>Киселев В.А.</w:t>
      </w:r>
      <w:r w:rsidR="009D6FF2" w:rsidRPr="000C1394">
        <w:rPr>
          <w:rFonts w:ascii="Times New Roman" w:hAnsi="Times New Roman" w:cs="Times New Roman"/>
          <w:sz w:val="26"/>
          <w:szCs w:val="26"/>
        </w:rPr>
        <w:t xml:space="preserve"> – </w:t>
      </w:r>
      <w:r w:rsidRPr="000C1394">
        <w:rPr>
          <w:rFonts w:ascii="Times New Roman" w:hAnsi="Times New Roman" w:cs="Times New Roman"/>
          <w:sz w:val="26"/>
          <w:szCs w:val="26"/>
        </w:rPr>
        <w:t>Д</w:t>
      </w:r>
      <w:r w:rsidR="009D6FF2" w:rsidRPr="000C1394">
        <w:rPr>
          <w:rFonts w:ascii="Times New Roman" w:hAnsi="Times New Roman" w:cs="Times New Roman"/>
          <w:sz w:val="26"/>
          <w:szCs w:val="26"/>
        </w:rPr>
        <w:t>иректор МУП «</w:t>
      </w:r>
      <w:proofErr w:type="spellStart"/>
      <w:r w:rsidR="009D6FF2" w:rsidRPr="000C1394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="009D6FF2" w:rsidRPr="000C1394">
        <w:rPr>
          <w:rFonts w:ascii="Times New Roman" w:hAnsi="Times New Roman" w:cs="Times New Roman"/>
          <w:sz w:val="26"/>
          <w:szCs w:val="26"/>
        </w:rPr>
        <w:t xml:space="preserve"> г. Трубчевск»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Коврыжко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Федор Петрович – директор ГКУ Брянской области «Трубчевское лесничество»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 ГБУ «Лесопожарная служба»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proofErr w:type="spellStart"/>
      <w:r w:rsidRPr="00852DB3">
        <w:rPr>
          <w:rFonts w:ascii="Times New Roman" w:eastAsia="Calibri" w:hAnsi="Times New Roman" w:cs="Times New Roman"/>
          <w:sz w:val="26"/>
          <w:szCs w:val="26"/>
        </w:rPr>
        <w:t>Понкратович</w:t>
      </w:r>
      <w:proofErr w:type="spellEnd"/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4E3337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0B5E">
        <w:rPr>
          <w:rFonts w:ascii="Times New Roman" w:hAnsi="Times New Roman" w:cs="Times New Roman"/>
          <w:sz w:val="26"/>
          <w:szCs w:val="26"/>
        </w:rPr>
        <w:t>Самошкин Михаил Иванович – начальник О</w:t>
      </w:r>
      <w:r>
        <w:rPr>
          <w:rFonts w:ascii="Times New Roman" w:hAnsi="Times New Roman" w:cs="Times New Roman"/>
          <w:sz w:val="26"/>
          <w:szCs w:val="26"/>
        </w:rPr>
        <w:t xml:space="preserve">ГПС – 4 по охране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Трубчевска (по согласованию).</w:t>
      </w:r>
    </w:p>
    <w:p w:rsidR="001E0A8D" w:rsidRPr="00852DB3" w:rsidRDefault="001E0A8D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Дудин</w:t>
      </w:r>
      <w:r w:rsidR="00CC7DFA">
        <w:rPr>
          <w:rFonts w:ascii="Times New Roman" w:hAnsi="Times New Roman" w:cs="Times New Roman"/>
          <w:sz w:val="26"/>
          <w:szCs w:val="26"/>
        </w:rPr>
        <w:t xml:space="preserve"> Александр Владимирович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924DF4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ачальник отряда военизированной охраны (с дислокацией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Трубчевск)</w:t>
      </w:r>
      <w:r w:rsidR="00CC7DFA">
        <w:rPr>
          <w:rFonts w:ascii="Times New Roman" w:hAnsi="Times New Roman" w:cs="Times New Roman"/>
          <w:sz w:val="26"/>
          <w:szCs w:val="26"/>
        </w:rPr>
        <w:t xml:space="preserve"> СГУП «ЦСН «Защита» Брянской области»</w:t>
      </w:r>
    </w:p>
    <w:p w:rsidR="00F110E7" w:rsidRDefault="004E3337" w:rsidP="004E33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F110E7" w:rsidSect="00B60027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CB5" w:rsidRDefault="009F3CB5" w:rsidP="001D3E72">
      <w:pPr>
        <w:spacing w:after="0" w:line="240" w:lineRule="auto"/>
      </w:pPr>
      <w:r>
        <w:separator/>
      </w:r>
    </w:p>
  </w:endnote>
  <w:endnote w:type="continuationSeparator" w:id="0">
    <w:p w:rsidR="009F3CB5" w:rsidRDefault="009F3CB5" w:rsidP="001D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CB5" w:rsidRDefault="009F3CB5" w:rsidP="001D3E72">
      <w:pPr>
        <w:spacing w:after="0" w:line="240" w:lineRule="auto"/>
      </w:pPr>
      <w:r>
        <w:separator/>
      </w:r>
    </w:p>
  </w:footnote>
  <w:footnote w:type="continuationSeparator" w:id="0">
    <w:p w:rsidR="009F3CB5" w:rsidRDefault="009F3CB5" w:rsidP="001D3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2108"/>
    <w:multiLevelType w:val="multilevel"/>
    <w:tmpl w:val="B9E64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">
    <w:nsid w:val="2FC549DD"/>
    <w:multiLevelType w:val="hybridMultilevel"/>
    <w:tmpl w:val="E962046E"/>
    <w:lvl w:ilvl="0" w:tplc="569AD5DC">
      <w:start w:val="2"/>
      <w:numFmt w:val="upperRoman"/>
      <w:lvlText w:val="%1."/>
      <w:lvlJc w:val="left"/>
      <w:pPr>
        <w:tabs>
          <w:tab w:val="num" w:pos="756"/>
        </w:tabs>
        <w:ind w:left="75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E6AB5"/>
    <w:multiLevelType w:val="hybridMultilevel"/>
    <w:tmpl w:val="58C29A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3E72"/>
    <w:rsid w:val="00001B43"/>
    <w:rsid w:val="000146CF"/>
    <w:rsid w:val="00015E17"/>
    <w:rsid w:val="000311EA"/>
    <w:rsid w:val="0003288D"/>
    <w:rsid w:val="00035CF4"/>
    <w:rsid w:val="0004555C"/>
    <w:rsid w:val="00046107"/>
    <w:rsid w:val="00046C35"/>
    <w:rsid w:val="00050393"/>
    <w:rsid w:val="0007564E"/>
    <w:rsid w:val="000B3B38"/>
    <w:rsid w:val="000C1394"/>
    <w:rsid w:val="000C169B"/>
    <w:rsid w:val="000C255B"/>
    <w:rsid w:val="000C511A"/>
    <w:rsid w:val="000F09D3"/>
    <w:rsid w:val="000F197A"/>
    <w:rsid w:val="000F3081"/>
    <w:rsid w:val="000F383B"/>
    <w:rsid w:val="001011FE"/>
    <w:rsid w:val="00111104"/>
    <w:rsid w:val="00115D10"/>
    <w:rsid w:val="00140CD3"/>
    <w:rsid w:val="001421CC"/>
    <w:rsid w:val="0015056B"/>
    <w:rsid w:val="0015517F"/>
    <w:rsid w:val="00191168"/>
    <w:rsid w:val="001A1113"/>
    <w:rsid w:val="001A224F"/>
    <w:rsid w:val="001B633C"/>
    <w:rsid w:val="001C2173"/>
    <w:rsid w:val="001D3E72"/>
    <w:rsid w:val="001D4D9F"/>
    <w:rsid w:val="001D5208"/>
    <w:rsid w:val="001E0A8D"/>
    <w:rsid w:val="001E69BA"/>
    <w:rsid w:val="00206EF1"/>
    <w:rsid w:val="002146E8"/>
    <w:rsid w:val="002164E9"/>
    <w:rsid w:val="00250D0F"/>
    <w:rsid w:val="0025588A"/>
    <w:rsid w:val="00272631"/>
    <w:rsid w:val="0028402E"/>
    <w:rsid w:val="00292541"/>
    <w:rsid w:val="002A21F3"/>
    <w:rsid w:val="002A41FC"/>
    <w:rsid w:val="002D0A87"/>
    <w:rsid w:val="002D2E41"/>
    <w:rsid w:val="002D71D7"/>
    <w:rsid w:val="002E4C1C"/>
    <w:rsid w:val="00331FAD"/>
    <w:rsid w:val="00335D6A"/>
    <w:rsid w:val="00352719"/>
    <w:rsid w:val="00354C64"/>
    <w:rsid w:val="00364EEA"/>
    <w:rsid w:val="003651CC"/>
    <w:rsid w:val="003B254F"/>
    <w:rsid w:val="003B55D1"/>
    <w:rsid w:val="003C3DCD"/>
    <w:rsid w:val="003E23EE"/>
    <w:rsid w:val="003F3ABD"/>
    <w:rsid w:val="003F481B"/>
    <w:rsid w:val="00423EF1"/>
    <w:rsid w:val="00452017"/>
    <w:rsid w:val="00477D71"/>
    <w:rsid w:val="00481A1C"/>
    <w:rsid w:val="004865C1"/>
    <w:rsid w:val="004E3337"/>
    <w:rsid w:val="004F20EC"/>
    <w:rsid w:val="005175E8"/>
    <w:rsid w:val="00540BAB"/>
    <w:rsid w:val="00545E72"/>
    <w:rsid w:val="00564284"/>
    <w:rsid w:val="00573E24"/>
    <w:rsid w:val="005776E0"/>
    <w:rsid w:val="005C6514"/>
    <w:rsid w:val="005E7404"/>
    <w:rsid w:val="005F5722"/>
    <w:rsid w:val="00607998"/>
    <w:rsid w:val="00611F69"/>
    <w:rsid w:val="006177D8"/>
    <w:rsid w:val="006201DD"/>
    <w:rsid w:val="00620FF1"/>
    <w:rsid w:val="006211F2"/>
    <w:rsid w:val="00635245"/>
    <w:rsid w:val="00640CCF"/>
    <w:rsid w:val="0064395E"/>
    <w:rsid w:val="00646EEF"/>
    <w:rsid w:val="006513DD"/>
    <w:rsid w:val="006A194C"/>
    <w:rsid w:val="006A197C"/>
    <w:rsid w:val="006C2C55"/>
    <w:rsid w:val="006E4C5D"/>
    <w:rsid w:val="006F1689"/>
    <w:rsid w:val="007025B4"/>
    <w:rsid w:val="00705237"/>
    <w:rsid w:val="0071104B"/>
    <w:rsid w:val="00711B24"/>
    <w:rsid w:val="00716C61"/>
    <w:rsid w:val="007415B3"/>
    <w:rsid w:val="007418A4"/>
    <w:rsid w:val="00742436"/>
    <w:rsid w:val="007500B4"/>
    <w:rsid w:val="007530ED"/>
    <w:rsid w:val="00753B34"/>
    <w:rsid w:val="007547EB"/>
    <w:rsid w:val="007654F9"/>
    <w:rsid w:val="007805BF"/>
    <w:rsid w:val="007E4C56"/>
    <w:rsid w:val="007E4D3F"/>
    <w:rsid w:val="007E67BF"/>
    <w:rsid w:val="007F75CA"/>
    <w:rsid w:val="0084131B"/>
    <w:rsid w:val="0084241C"/>
    <w:rsid w:val="00847359"/>
    <w:rsid w:val="00852EFA"/>
    <w:rsid w:val="00855AED"/>
    <w:rsid w:val="008607B0"/>
    <w:rsid w:val="00860C14"/>
    <w:rsid w:val="0086511E"/>
    <w:rsid w:val="00867E55"/>
    <w:rsid w:val="008969E8"/>
    <w:rsid w:val="008D6B16"/>
    <w:rsid w:val="008E2442"/>
    <w:rsid w:val="008F1572"/>
    <w:rsid w:val="008F4F7C"/>
    <w:rsid w:val="00901F62"/>
    <w:rsid w:val="00902C18"/>
    <w:rsid w:val="00921C52"/>
    <w:rsid w:val="00923550"/>
    <w:rsid w:val="00924DF4"/>
    <w:rsid w:val="00930C5B"/>
    <w:rsid w:val="009463FA"/>
    <w:rsid w:val="00946957"/>
    <w:rsid w:val="00961293"/>
    <w:rsid w:val="00964105"/>
    <w:rsid w:val="009973BB"/>
    <w:rsid w:val="009B4155"/>
    <w:rsid w:val="009C0FE5"/>
    <w:rsid w:val="009C1E9D"/>
    <w:rsid w:val="009C69FE"/>
    <w:rsid w:val="009D1EB7"/>
    <w:rsid w:val="009D6FF2"/>
    <w:rsid w:val="009F3CB5"/>
    <w:rsid w:val="00A56AB2"/>
    <w:rsid w:val="00A710E8"/>
    <w:rsid w:val="00A7491D"/>
    <w:rsid w:val="00AA46DE"/>
    <w:rsid w:val="00AB6C0F"/>
    <w:rsid w:val="00AC2B1F"/>
    <w:rsid w:val="00AF7A9E"/>
    <w:rsid w:val="00B24A9F"/>
    <w:rsid w:val="00B34499"/>
    <w:rsid w:val="00B43608"/>
    <w:rsid w:val="00B60027"/>
    <w:rsid w:val="00B600CA"/>
    <w:rsid w:val="00B67924"/>
    <w:rsid w:val="00B93E44"/>
    <w:rsid w:val="00BA7916"/>
    <w:rsid w:val="00BC50FE"/>
    <w:rsid w:val="00BC657F"/>
    <w:rsid w:val="00BD0C12"/>
    <w:rsid w:val="00BD3594"/>
    <w:rsid w:val="00BE7437"/>
    <w:rsid w:val="00C21560"/>
    <w:rsid w:val="00C32146"/>
    <w:rsid w:val="00C35DA7"/>
    <w:rsid w:val="00C43AD9"/>
    <w:rsid w:val="00C443CC"/>
    <w:rsid w:val="00C55977"/>
    <w:rsid w:val="00C62B66"/>
    <w:rsid w:val="00C6674A"/>
    <w:rsid w:val="00C732CF"/>
    <w:rsid w:val="00C80953"/>
    <w:rsid w:val="00C86BD9"/>
    <w:rsid w:val="00C906A6"/>
    <w:rsid w:val="00C957F9"/>
    <w:rsid w:val="00C977D3"/>
    <w:rsid w:val="00CC7DFA"/>
    <w:rsid w:val="00CD68D0"/>
    <w:rsid w:val="00CF2A56"/>
    <w:rsid w:val="00CF5AA6"/>
    <w:rsid w:val="00D44E21"/>
    <w:rsid w:val="00D478F3"/>
    <w:rsid w:val="00D62AC2"/>
    <w:rsid w:val="00D726E6"/>
    <w:rsid w:val="00D822D4"/>
    <w:rsid w:val="00D93AF2"/>
    <w:rsid w:val="00D96819"/>
    <w:rsid w:val="00DA479D"/>
    <w:rsid w:val="00DA4E9A"/>
    <w:rsid w:val="00DB13B8"/>
    <w:rsid w:val="00DB2B33"/>
    <w:rsid w:val="00DD61BB"/>
    <w:rsid w:val="00DE11B0"/>
    <w:rsid w:val="00DE663F"/>
    <w:rsid w:val="00DF65F4"/>
    <w:rsid w:val="00E02A2F"/>
    <w:rsid w:val="00E07CB6"/>
    <w:rsid w:val="00E14B9C"/>
    <w:rsid w:val="00E14BA8"/>
    <w:rsid w:val="00E32E68"/>
    <w:rsid w:val="00E43F23"/>
    <w:rsid w:val="00E50257"/>
    <w:rsid w:val="00E6090C"/>
    <w:rsid w:val="00E6451E"/>
    <w:rsid w:val="00E75ECC"/>
    <w:rsid w:val="00E9027A"/>
    <w:rsid w:val="00EB0294"/>
    <w:rsid w:val="00EB4FF4"/>
    <w:rsid w:val="00EB7DA6"/>
    <w:rsid w:val="00F110E7"/>
    <w:rsid w:val="00F22E7C"/>
    <w:rsid w:val="00F263A1"/>
    <w:rsid w:val="00F31F68"/>
    <w:rsid w:val="00F4420C"/>
    <w:rsid w:val="00F44267"/>
    <w:rsid w:val="00F80B5E"/>
    <w:rsid w:val="00FA7D29"/>
    <w:rsid w:val="00FC736B"/>
    <w:rsid w:val="00FE2253"/>
    <w:rsid w:val="00FE5770"/>
    <w:rsid w:val="00FF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24"/>
  </w:style>
  <w:style w:type="paragraph" w:styleId="1">
    <w:name w:val="heading 1"/>
    <w:basedOn w:val="a"/>
    <w:next w:val="a"/>
    <w:link w:val="10"/>
    <w:qFormat/>
    <w:rsid w:val="001D3E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3E72"/>
  </w:style>
  <w:style w:type="paragraph" w:styleId="a5">
    <w:name w:val="footer"/>
    <w:basedOn w:val="a"/>
    <w:link w:val="a6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3E72"/>
  </w:style>
  <w:style w:type="character" w:customStyle="1" w:styleId="10">
    <w:name w:val="Заголовок 1 Знак"/>
    <w:basedOn w:val="a0"/>
    <w:link w:val="1"/>
    <w:rsid w:val="001D3E72"/>
    <w:rPr>
      <w:rFonts w:ascii="Times New Roman" w:eastAsia="Times New Roman" w:hAnsi="Times New Roman" w:cs="Times New Roman"/>
      <w:sz w:val="32"/>
      <w:szCs w:val="24"/>
    </w:rPr>
  </w:style>
  <w:style w:type="paragraph" w:styleId="a7">
    <w:name w:val="Title"/>
    <w:basedOn w:val="a"/>
    <w:link w:val="a8"/>
    <w:qFormat/>
    <w:rsid w:val="001D3E7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1D3E72"/>
    <w:rPr>
      <w:rFonts w:ascii="Times New Roman" w:eastAsia="Times New Roman" w:hAnsi="Times New Roman" w:cs="Times New Roman"/>
      <w:sz w:val="32"/>
      <w:szCs w:val="24"/>
    </w:rPr>
  </w:style>
  <w:style w:type="paragraph" w:customStyle="1" w:styleId="ConsTitle">
    <w:name w:val="ConsTitle"/>
    <w:rsid w:val="001D3E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Обычный1"/>
    <w:rsid w:val="001D3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nhideWhenUsed/>
    <w:rsid w:val="001D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D3E72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B6002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B60027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unhideWhenUsed/>
    <w:rsid w:val="002A41F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A41FC"/>
  </w:style>
  <w:style w:type="paragraph" w:styleId="af">
    <w:name w:val="List Paragraph"/>
    <w:basedOn w:val="a"/>
    <w:uiPriority w:val="34"/>
    <w:qFormat/>
    <w:rsid w:val="005E7404"/>
    <w:pPr>
      <w:ind w:left="720"/>
      <w:contextualSpacing/>
    </w:pPr>
  </w:style>
  <w:style w:type="paragraph" w:customStyle="1" w:styleId="af0">
    <w:name w:val="???????? ????? ? ????????"/>
    <w:basedOn w:val="a"/>
    <w:rsid w:val="007110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F110E7"/>
    <w:rPr>
      <w:rFonts w:ascii="Times New Roman" w:hAnsi="Times New Roman" w:cs="Times New Roman" w:hint="default"/>
      <w:sz w:val="22"/>
      <w:szCs w:val="22"/>
    </w:rPr>
  </w:style>
  <w:style w:type="paragraph" w:styleId="af1">
    <w:name w:val="Normal (Web)"/>
    <w:basedOn w:val="a"/>
    <w:rsid w:val="003C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_"/>
    <w:basedOn w:val="a0"/>
    <w:link w:val="5"/>
    <w:rsid w:val="004E3337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">
    <w:name w:val="Основной текст2"/>
    <w:basedOn w:val="af2"/>
    <w:rsid w:val="004E3337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link w:val="af2"/>
    <w:rsid w:val="004E3337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styleId="af3">
    <w:name w:val="Hyperlink"/>
    <w:rsid w:val="00C6674A"/>
    <w:rPr>
      <w:color w:val="0000FF"/>
      <w:u w:val="single"/>
    </w:rPr>
  </w:style>
  <w:style w:type="character" w:customStyle="1" w:styleId="FontStyle23">
    <w:name w:val="Font Style23"/>
    <w:basedOn w:val="a0"/>
    <w:uiPriority w:val="99"/>
    <w:rsid w:val="00C5597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2</cp:revision>
  <cp:lastPrinted>2025-07-28T07:35:00Z</cp:lastPrinted>
  <dcterms:created xsi:type="dcterms:W3CDTF">2026-01-23T08:29:00Z</dcterms:created>
  <dcterms:modified xsi:type="dcterms:W3CDTF">2026-01-23T08:29:00Z</dcterms:modified>
</cp:coreProperties>
</file>